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4F780"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b/>
          <w:bCs/>
          <w:color w:val="242424"/>
          <w:sz w:val="26"/>
          <w:szCs w:val="26"/>
          <w:bdr w:val="none" w:sz="0" w:space="0" w:color="auto" w:frame="1"/>
        </w:rPr>
        <w:t>Heidi A. Raphael</w:t>
      </w:r>
    </w:p>
    <w:p w14:paraId="6297A537"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 </w:t>
      </w:r>
    </w:p>
    <w:p w14:paraId="6EAA2644"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Heidi A. Raphael serves as President and Executive Director of the New York State Broadcasters Association (NYSBA). In this role, she leads the organization’s efforts to advocate for and advance New York’s radio and television broadcasters, overseeing member services, industry advocacy, education and professional development, strategic partnerships, and initiatives designed to strengthen the future of broadcasting across New York State.</w:t>
      </w:r>
    </w:p>
    <w:p w14:paraId="108ADF24"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 </w:t>
      </w:r>
    </w:p>
    <w:p w14:paraId="3A9F12DD"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Previously, Ms. Raphael served as Chief Communications Officer of Beasley Media Group, where she provided strategic leadership across corporate communications, branding, marketing, corporate reputation, community engagement, and industry relations. Prior to joining Beasley Media Group, she spent 20 years at Greater Media, Inc., ultimately serving as Senior Vice President of Corporate Communications.</w:t>
      </w:r>
    </w:p>
    <w:p w14:paraId="03A37743"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 </w:t>
      </w:r>
    </w:p>
    <w:p w14:paraId="31230A0D"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A highly respected broadcasting industry leader, Ms. Raphael has been recognized annually by </w:t>
      </w:r>
      <w:r w:rsidRPr="00BE66FF">
        <w:rPr>
          <w:i/>
          <w:iCs/>
          <w:color w:val="242424"/>
          <w:sz w:val="26"/>
          <w:szCs w:val="26"/>
          <w:bdr w:val="none" w:sz="0" w:space="0" w:color="auto" w:frame="1"/>
        </w:rPr>
        <w:t>Radio Ink</w:t>
      </w:r>
      <w:r w:rsidRPr="00BE66FF">
        <w:rPr>
          <w:color w:val="242424"/>
          <w:sz w:val="26"/>
          <w:szCs w:val="26"/>
          <w:bdr w:val="none" w:sz="0" w:space="0" w:color="auto" w:frame="1"/>
        </w:rPr>
        <w:t> magazine as one of the “Most Influential Women in Radio” since 2006. She received the Broadcasters Foundation of America’s Leadership Award in 2023 and was inducted into the Buffalo Broadcasters Hall of Fame in 2021.</w:t>
      </w:r>
    </w:p>
    <w:p w14:paraId="28455DDB"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 </w:t>
      </w:r>
    </w:p>
    <w:p w14:paraId="082E58D4"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Ms. Raphael is Immediate Past Co-Chair of the Board of Directors and a member of the Executive Committee of the Library of American Broadcasting Foundation and serves on the Board of Trustees of The Media Institute in Washington, D.C. She recently served on the Board of Directors of the Florida Association of Broadcasters and the Southwest Florida Advisory Board of Home Base, an organization dedicated to supporting veterans and their families.</w:t>
      </w:r>
    </w:p>
    <w:p w14:paraId="75126E51"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 </w:t>
      </w:r>
    </w:p>
    <w:p w14:paraId="5F1F0732"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In addition, she is a past elected member of the Board of Directors of the National Association of Broadcasters (NAB) and the Alliance for Women in Media (AWM). She also served as spokesperson and a member of the Executive Committee of Mentoring and Inspiring Women in Radio (MIW), a national organization dedicated to advancing women into senior leadership roles in broadcasting.</w:t>
      </w:r>
    </w:p>
    <w:p w14:paraId="4463E70D"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 </w:t>
      </w:r>
    </w:p>
    <w:p w14:paraId="47A3A80D"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Deeply committed to her Western New York roots, Ms. Raphael is a former Chair and President of the Buffalo Broadcasters Association, a past member of the Board of Trustees of Medaille College, and a former member of the Board of Managers of the Buffalo History Museum. She currently serves on the boards of Lothlorien Therapeutic Riding Center in East Aurora, New York, and the Hyde Family Foundation.</w:t>
      </w:r>
    </w:p>
    <w:p w14:paraId="6C72DBC1"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 </w:t>
      </w:r>
    </w:p>
    <w:p w14:paraId="0D655D93" w14:textId="77777777" w:rsidR="00BE66FF" w:rsidRPr="00BE66FF" w:rsidRDefault="00BE66FF" w:rsidP="00BE66FF">
      <w:pPr>
        <w:pStyle w:val="NormalWeb"/>
        <w:shd w:val="clear" w:color="auto" w:fill="FFFFFF"/>
        <w:spacing w:before="0" w:beforeAutospacing="0" w:after="0" w:afterAutospacing="0"/>
        <w:rPr>
          <w:color w:val="242424"/>
          <w:sz w:val="26"/>
          <w:szCs w:val="26"/>
        </w:rPr>
      </w:pPr>
      <w:r w:rsidRPr="00BE66FF">
        <w:rPr>
          <w:color w:val="242424"/>
          <w:sz w:val="26"/>
          <w:szCs w:val="26"/>
          <w:bdr w:val="none" w:sz="0" w:space="0" w:color="auto" w:frame="1"/>
        </w:rPr>
        <w:t>A Western New York native, Ms. Raphael earned a Bachelor of Arts degree in Media Communications from Medaille College and a Master of Arts degree in Organizational Management from the University of Phoenix.</w:t>
      </w:r>
    </w:p>
    <w:p w14:paraId="229E2592" w14:textId="77777777" w:rsidR="002464C2" w:rsidRDefault="002464C2"/>
    <w:sectPr w:rsidR="002464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FF"/>
    <w:rsid w:val="002464C2"/>
    <w:rsid w:val="005B75B6"/>
    <w:rsid w:val="00853DC4"/>
    <w:rsid w:val="008F362F"/>
    <w:rsid w:val="009B69B7"/>
    <w:rsid w:val="00BE66FF"/>
    <w:rsid w:val="00EF2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67DAA"/>
  <w15:chartTrackingRefBased/>
  <w15:docId w15:val="{1A8B9CC0-8232-4018-BCD1-27C1FA16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6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6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6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6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6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6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6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6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6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6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6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6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6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6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6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6FF"/>
    <w:rPr>
      <w:rFonts w:eastAsiaTheme="majorEastAsia" w:cstheme="majorBidi"/>
      <w:color w:val="272727" w:themeColor="text1" w:themeTint="D8"/>
    </w:rPr>
  </w:style>
  <w:style w:type="paragraph" w:styleId="Title">
    <w:name w:val="Title"/>
    <w:basedOn w:val="Normal"/>
    <w:next w:val="Normal"/>
    <w:link w:val="TitleChar"/>
    <w:uiPriority w:val="10"/>
    <w:qFormat/>
    <w:rsid w:val="00BE6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6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6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6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6FF"/>
    <w:pPr>
      <w:spacing w:before="160"/>
      <w:jc w:val="center"/>
    </w:pPr>
    <w:rPr>
      <w:i/>
      <w:iCs/>
      <w:color w:val="404040" w:themeColor="text1" w:themeTint="BF"/>
    </w:rPr>
  </w:style>
  <w:style w:type="character" w:customStyle="1" w:styleId="QuoteChar">
    <w:name w:val="Quote Char"/>
    <w:basedOn w:val="DefaultParagraphFont"/>
    <w:link w:val="Quote"/>
    <w:uiPriority w:val="29"/>
    <w:rsid w:val="00BE66FF"/>
    <w:rPr>
      <w:i/>
      <w:iCs/>
      <w:color w:val="404040" w:themeColor="text1" w:themeTint="BF"/>
    </w:rPr>
  </w:style>
  <w:style w:type="paragraph" w:styleId="ListParagraph">
    <w:name w:val="List Paragraph"/>
    <w:basedOn w:val="Normal"/>
    <w:uiPriority w:val="34"/>
    <w:qFormat/>
    <w:rsid w:val="00BE66FF"/>
    <w:pPr>
      <w:ind w:left="720"/>
      <w:contextualSpacing/>
    </w:pPr>
  </w:style>
  <w:style w:type="character" w:styleId="IntenseEmphasis">
    <w:name w:val="Intense Emphasis"/>
    <w:basedOn w:val="DefaultParagraphFont"/>
    <w:uiPriority w:val="21"/>
    <w:qFormat/>
    <w:rsid w:val="00BE66FF"/>
    <w:rPr>
      <w:i/>
      <w:iCs/>
      <w:color w:val="0F4761" w:themeColor="accent1" w:themeShade="BF"/>
    </w:rPr>
  </w:style>
  <w:style w:type="paragraph" w:styleId="IntenseQuote">
    <w:name w:val="Intense Quote"/>
    <w:basedOn w:val="Normal"/>
    <w:next w:val="Normal"/>
    <w:link w:val="IntenseQuoteChar"/>
    <w:uiPriority w:val="30"/>
    <w:qFormat/>
    <w:rsid w:val="00BE6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6FF"/>
    <w:rPr>
      <w:i/>
      <w:iCs/>
      <w:color w:val="0F4761" w:themeColor="accent1" w:themeShade="BF"/>
    </w:rPr>
  </w:style>
  <w:style w:type="character" w:styleId="IntenseReference">
    <w:name w:val="Intense Reference"/>
    <w:basedOn w:val="DefaultParagraphFont"/>
    <w:uiPriority w:val="32"/>
    <w:qFormat/>
    <w:rsid w:val="00BE66FF"/>
    <w:rPr>
      <w:b/>
      <w:bCs/>
      <w:smallCaps/>
      <w:color w:val="0F4761" w:themeColor="accent1" w:themeShade="BF"/>
      <w:spacing w:val="5"/>
    </w:rPr>
  </w:style>
  <w:style w:type="paragraph" w:styleId="NormalWeb">
    <w:name w:val="Normal (Web)"/>
    <w:basedOn w:val="Normal"/>
    <w:uiPriority w:val="99"/>
    <w:semiHidden/>
    <w:unhideWhenUsed/>
    <w:rsid w:val="00BE66F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2247</Characters>
  <Application>Microsoft Office Word</Application>
  <DocSecurity>0</DocSecurity>
  <Lines>42</Lines>
  <Paragraphs>14</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Elmendorf</dc:creator>
  <cp:keywords/>
  <dc:description/>
  <cp:lastModifiedBy>Trevor Elmendorf</cp:lastModifiedBy>
  <cp:revision>1</cp:revision>
  <dcterms:created xsi:type="dcterms:W3CDTF">2026-08-18T14:59:00Z</dcterms:created>
  <dcterms:modified xsi:type="dcterms:W3CDTF">2026-08-18T15:00:00Z</dcterms:modified>
</cp:coreProperties>
</file>